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97" w:rsidRDefault="007F5397" w:rsidP="007F5397">
      <w:pPr>
        <w:spacing w:after="0" w:line="240" w:lineRule="auto"/>
        <w:jc w:val="center"/>
        <w:outlineLvl w:val="0"/>
        <w:rPr>
          <w:rFonts w:ascii="var(--font-heading)" w:eastAsia="Times New Roman" w:hAnsi="var(--font-heading)" w:cs="Times New Roman"/>
          <w:b/>
          <w:bCs/>
          <w:kern w:val="36"/>
          <w:sz w:val="48"/>
          <w:szCs w:val="48"/>
          <w:lang w:eastAsia="tr-TR"/>
        </w:rPr>
      </w:pPr>
      <w:r w:rsidRPr="007F5397">
        <w:rPr>
          <w:rFonts w:ascii="var(--font-heading)" w:eastAsia="Times New Roman" w:hAnsi="var(--font-heading)" w:cs="Times New Roman"/>
          <w:b/>
          <w:bCs/>
          <w:kern w:val="36"/>
          <w:sz w:val="48"/>
          <w:szCs w:val="48"/>
          <w:lang w:eastAsia="tr-TR"/>
        </w:rPr>
        <w:t>GİZLİLİK POLİTİKASI</w:t>
      </w:r>
    </w:p>
    <w:p w:rsidR="007F5397" w:rsidRPr="007F5397" w:rsidRDefault="007F5397" w:rsidP="007F5397">
      <w:pPr>
        <w:spacing w:after="0" w:line="240" w:lineRule="auto"/>
        <w:jc w:val="center"/>
        <w:outlineLvl w:val="0"/>
        <w:rPr>
          <w:rFonts w:ascii="var(--font-heading)" w:eastAsia="Times New Roman" w:hAnsi="var(--font-heading)" w:cs="Times New Roman"/>
          <w:b/>
          <w:bCs/>
          <w:kern w:val="36"/>
          <w:sz w:val="48"/>
          <w:szCs w:val="48"/>
          <w:lang w:eastAsia="tr-TR"/>
        </w:rPr>
      </w:pPr>
    </w:p>
    <w:p w:rsidR="007F5397" w:rsidRPr="007F5397" w:rsidRDefault="007F5397" w:rsidP="007F5397">
      <w:pPr>
        <w:shd w:val="clear" w:color="auto" w:fill="FFFFFF"/>
        <w:spacing w:after="100" w:afterAutospacing="1" w:line="240" w:lineRule="auto"/>
        <w:rPr>
          <w:rFonts w:ascii="var(--font-body)" w:eastAsia="Times New Roman" w:hAnsi="var(--font-body)" w:cs="Times New Roman"/>
          <w:color w:val="0A0A0A"/>
          <w:sz w:val="24"/>
          <w:szCs w:val="24"/>
          <w:lang w:eastAsia="tr-TR"/>
        </w:rPr>
      </w:pPr>
      <w:r w:rsidRPr="007F5397">
        <w:rPr>
          <w:rFonts w:ascii="var(--font-body)" w:eastAsia="Times New Roman" w:hAnsi="var(--font-body)" w:cs="Times New Roman"/>
          <w:b/>
          <w:bCs/>
          <w:color w:val="0A0A0A"/>
          <w:sz w:val="24"/>
          <w:szCs w:val="24"/>
          <w:lang w:eastAsia="tr-TR"/>
        </w:rPr>
        <w:t>GİZLİLİK POLİTİKASI</w:t>
      </w:r>
    </w:p>
    <w:p w:rsidR="007F5397" w:rsidRPr="007F5397" w:rsidRDefault="007F5397" w:rsidP="007F5397">
      <w:pPr>
        <w:shd w:val="clear" w:color="auto" w:fill="FFFFFF"/>
        <w:spacing w:before="100" w:beforeAutospacing="1" w:after="100" w:afterAutospacing="1" w:line="240" w:lineRule="auto"/>
        <w:rPr>
          <w:rFonts w:ascii="var(--font-body)" w:eastAsia="Times New Roman" w:hAnsi="var(--font-body)" w:cs="Times New Roman"/>
          <w:color w:val="0A0A0A"/>
          <w:sz w:val="24"/>
          <w:szCs w:val="24"/>
          <w:lang w:eastAsia="tr-TR"/>
        </w:rPr>
      </w:pPr>
      <w:r w:rsidRPr="007F5397">
        <w:rPr>
          <w:rFonts w:ascii="var(--font-body)" w:eastAsia="Times New Roman" w:hAnsi="var(--font-body)" w:cs="Times New Roman"/>
          <w:color w:val="0A0A0A"/>
          <w:sz w:val="24"/>
          <w:szCs w:val="24"/>
          <w:lang w:eastAsia="tr-TR"/>
        </w:rPr>
        <w:t> </w:t>
      </w:r>
    </w:p>
    <w:p w:rsidR="007F5397" w:rsidRPr="007F5397" w:rsidRDefault="007F5397" w:rsidP="007F5397">
      <w:pPr>
        <w:shd w:val="clear" w:color="auto" w:fill="FFFFFF"/>
        <w:spacing w:before="100" w:beforeAutospacing="1" w:after="100" w:afterAutospacing="1" w:line="240" w:lineRule="auto"/>
        <w:jc w:val="both"/>
        <w:rPr>
          <w:rFonts w:ascii="Avenir Next" w:eastAsia="Times New Roman" w:hAnsi="Avenir Next" w:cs="Times New Roman"/>
          <w:b/>
          <w:color w:val="000000" w:themeColor="text1"/>
          <w:sz w:val="24"/>
          <w:szCs w:val="24"/>
          <w:u w:val="single"/>
          <w:lang w:eastAsia="tr-TR"/>
        </w:rPr>
      </w:pPr>
      <w:r w:rsidRPr="007F5397">
        <w:rPr>
          <w:rFonts w:ascii="var(--font-body)" w:eastAsia="Times New Roman" w:hAnsi="var(--font-body)" w:cs="Times New Roman"/>
          <w:color w:val="0A0A0A"/>
          <w:sz w:val="24"/>
          <w:szCs w:val="24"/>
          <w:lang w:eastAsia="tr-TR"/>
        </w:rPr>
        <w:t xml:space="preserve">İşbu Gizlilik Politikası, </w:t>
      </w:r>
      <w:r>
        <w:rPr>
          <w:rFonts w:ascii="var(--font-body)" w:eastAsia="Times New Roman" w:hAnsi="var(--font-body)" w:cs="Times New Roman"/>
          <w:color w:val="0A0A0A"/>
          <w:sz w:val="24"/>
          <w:szCs w:val="24"/>
          <w:lang w:eastAsia="tr-TR"/>
        </w:rPr>
        <w:t>ZEYNEP KAYA</w:t>
      </w:r>
      <w:r w:rsidRPr="007F5397">
        <w:rPr>
          <w:rFonts w:ascii="var(--font-body)" w:eastAsia="Times New Roman" w:hAnsi="var(--font-body)" w:cs="Times New Roman"/>
          <w:color w:val="0A0A0A"/>
          <w:sz w:val="24"/>
          <w:szCs w:val="24"/>
          <w:lang w:eastAsia="tr-TR"/>
        </w:rPr>
        <w:t xml:space="preserve"> (“</w:t>
      </w:r>
      <w:r w:rsidRPr="007F5397">
        <w:rPr>
          <w:rFonts w:ascii="var(--font-body)" w:eastAsia="Times New Roman" w:hAnsi="var(--font-body)" w:cs="Times New Roman"/>
          <w:b/>
          <w:bCs/>
          <w:color w:val="0A0A0A"/>
          <w:sz w:val="24"/>
          <w:szCs w:val="24"/>
          <w:lang w:eastAsia="tr-TR"/>
        </w:rPr>
        <w:t>Şirket</w:t>
      </w:r>
      <w:r w:rsidRPr="007F5397">
        <w:rPr>
          <w:rFonts w:ascii="var(--font-body)" w:eastAsia="Times New Roman" w:hAnsi="var(--font-body)" w:cs="Times New Roman"/>
          <w:color w:val="0A0A0A"/>
          <w:sz w:val="24"/>
          <w:szCs w:val="24"/>
          <w:lang w:eastAsia="tr-TR"/>
        </w:rPr>
        <w:t>”) tarafından işletilen “</w:t>
      </w:r>
      <w:r>
        <w:rPr>
          <w:rFonts w:ascii="var(--font-body)" w:eastAsia="Times New Roman" w:hAnsi="var(--font-body)" w:cs="Times New Roman"/>
          <w:b/>
          <w:bCs/>
          <w:color w:val="0A0A0A"/>
          <w:sz w:val="24"/>
          <w:szCs w:val="24"/>
          <w:lang w:eastAsia="tr-TR"/>
        </w:rPr>
        <w:t xml:space="preserve">Şirket </w:t>
      </w:r>
      <w:r>
        <w:rPr>
          <w:rFonts w:ascii="Avenir Next" w:eastAsia="Times New Roman" w:hAnsi="Avenir Next" w:cs="Times New Roman"/>
          <w:b/>
          <w:color w:val="000000" w:themeColor="text1"/>
          <w:sz w:val="24"/>
          <w:szCs w:val="24"/>
          <w:u w:val="single"/>
          <w:lang w:eastAsia="tr-TR"/>
        </w:rPr>
        <w:t>www.zeynepkayashop.com</w:t>
      </w:r>
      <w:r w:rsidRPr="007F5397">
        <w:rPr>
          <w:rFonts w:ascii="var(--font-body)" w:eastAsia="Times New Roman" w:hAnsi="var(--font-body)" w:cs="Times New Roman"/>
          <w:color w:val="0A0A0A"/>
          <w:sz w:val="24"/>
          <w:szCs w:val="24"/>
          <w:lang w:eastAsia="tr-TR"/>
        </w:rPr>
        <w:t> alan adlı internet sitesi (“</w:t>
      </w:r>
      <w:r w:rsidRPr="007F5397">
        <w:rPr>
          <w:rFonts w:ascii="var(--font-body)" w:eastAsia="Times New Roman" w:hAnsi="var(--font-body)" w:cs="Times New Roman"/>
          <w:b/>
          <w:bCs/>
          <w:color w:val="0A0A0A"/>
          <w:sz w:val="24"/>
          <w:szCs w:val="24"/>
          <w:lang w:eastAsia="tr-TR"/>
        </w:rPr>
        <w:t>İnternet Sitesi” </w:t>
      </w:r>
      <w:r w:rsidRPr="007F5397">
        <w:rPr>
          <w:rFonts w:ascii="var(--font-body)" w:eastAsia="Times New Roman" w:hAnsi="var(--font-body)" w:cs="Times New Roman"/>
          <w:color w:val="0A0A0A"/>
          <w:sz w:val="24"/>
          <w:szCs w:val="24"/>
          <w:lang w:eastAsia="tr-TR"/>
        </w:rPr>
        <w:t>olarak anılacaktır) kullanan ziyaretçiler (“</w:t>
      </w:r>
      <w:r w:rsidRPr="007F5397">
        <w:rPr>
          <w:rFonts w:ascii="var(--font-body)" w:eastAsia="Times New Roman" w:hAnsi="var(--font-body)" w:cs="Times New Roman"/>
          <w:b/>
          <w:bCs/>
          <w:color w:val="0A0A0A"/>
          <w:sz w:val="24"/>
          <w:szCs w:val="24"/>
          <w:lang w:eastAsia="tr-TR"/>
        </w:rPr>
        <w:t>Kullanıcı</w:t>
      </w:r>
      <w:r w:rsidRPr="007F5397">
        <w:rPr>
          <w:rFonts w:ascii="var(--font-body)" w:eastAsia="Times New Roman" w:hAnsi="var(--font-body)" w:cs="Times New Roman"/>
          <w:color w:val="0A0A0A"/>
          <w:sz w:val="24"/>
          <w:szCs w:val="24"/>
          <w:lang w:eastAsia="tr-TR"/>
        </w:rPr>
        <w:t xml:space="preserve">”) için geçerlidir ve Şirket tarafından </w:t>
      </w:r>
      <w:proofErr w:type="spellStart"/>
      <w:r w:rsidRPr="007F5397">
        <w:rPr>
          <w:rFonts w:ascii="var(--font-body)" w:eastAsia="Times New Roman" w:hAnsi="var(--font-body)" w:cs="Times New Roman"/>
          <w:color w:val="0A0A0A"/>
          <w:sz w:val="24"/>
          <w:szCs w:val="24"/>
          <w:lang w:eastAsia="tr-TR"/>
        </w:rPr>
        <w:t>Kullanıcılar’ın</w:t>
      </w:r>
      <w:proofErr w:type="spellEnd"/>
      <w:r w:rsidRPr="007F5397">
        <w:rPr>
          <w:rFonts w:ascii="var(--font-body)" w:eastAsia="Times New Roman" w:hAnsi="var(--font-body)" w:cs="Times New Roman"/>
          <w:color w:val="0A0A0A"/>
          <w:sz w:val="24"/>
          <w:szCs w:val="24"/>
          <w:lang w:eastAsia="tr-TR"/>
        </w:rPr>
        <w:t xml:space="preserve"> İnternet Sitesi kullanımları esnasında elde edilebilecek verilerin gizliliğinin korunması kapsamında hazırlanmıştır.</w:t>
      </w:r>
    </w:p>
    <w:p w:rsidR="007F5397" w:rsidRPr="007F5397" w:rsidRDefault="007F5397" w:rsidP="007F5397">
      <w:pPr>
        <w:numPr>
          <w:ilvl w:val="0"/>
          <w:numId w:val="1"/>
        </w:numPr>
        <w:shd w:val="clear" w:color="auto" w:fill="FFFFFF"/>
        <w:spacing w:after="100" w:afterAutospacing="1" w:line="240" w:lineRule="auto"/>
        <w:jc w:val="both"/>
        <w:rPr>
          <w:rFonts w:ascii="var(--font-body)" w:eastAsia="Times New Roman" w:hAnsi="var(--font-body)" w:cs="Times New Roman"/>
          <w:color w:val="0A0A0A"/>
          <w:sz w:val="24"/>
          <w:szCs w:val="24"/>
          <w:lang w:eastAsia="tr-TR"/>
        </w:rPr>
      </w:pPr>
      <w:r w:rsidRPr="007F5397">
        <w:rPr>
          <w:rFonts w:ascii="var(--font-body)" w:eastAsia="Times New Roman" w:hAnsi="var(--font-body)" w:cs="Times New Roman"/>
          <w:color w:val="0A0A0A"/>
          <w:sz w:val="24"/>
          <w:szCs w:val="24"/>
          <w:lang w:eastAsia="tr-TR"/>
        </w:rPr>
        <w:t xml:space="preserve">Kullanıcı tarafından İnternet Sitesi aracılığıyla paylaşılan veriler, Gizlilik Politikası, kişisel veri elde edilmesi esnasında </w:t>
      </w:r>
      <w:proofErr w:type="spellStart"/>
      <w:r w:rsidRPr="007F5397">
        <w:rPr>
          <w:rFonts w:ascii="var(--font-body)" w:eastAsia="Times New Roman" w:hAnsi="var(--font-body)" w:cs="Times New Roman"/>
          <w:color w:val="0A0A0A"/>
          <w:sz w:val="24"/>
          <w:szCs w:val="24"/>
          <w:lang w:eastAsia="tr-TR"/>
        </w:rPr>
        <w:t>Kullanıcı’ya</w:t>
      </w:r>
      <w:proofErr w:type="spellEnd"/>
      <w:r w:rsidRPr="007F5397">
        <w:rPr>
          <w:rFonts w:ascii="var(--font-body)" w:eastAsia="Times New Roman" w:hAnsi="var(--font-body)" w:cs="Times New Roman"/>
          <w:color w:val="0A0A0A"/>
          <w:sz w:val="24"/>
          <w:szCs w:val="24"/>
          <w:lang w:eastAsia="tr-TR"/>
        </w:rPr>
        <w:t xml:space="preserve"> sunulan Kişisel Verilere İlişkin Aydınlatma Metni ve </w:t>
      </w:r>
      <w:proofErr w:type="spellStart"/>
      <w:r w:rsidRPr="007F5397">
        <w:rPr>
          <w:rFonts w:ascii="var(--font-body)" w:eastAsia="Times New Roman" w:hAnsi="var(--font-body)" w:cs="Times New Roman"/>
          <w:color w:val="0A0A0A"/>
          <w:sz w:val="24"/>
          <w:szCs w:val="24"/>
          <w:lang w:eastAsia="tr-TR"/>
        </w:rPr>
        <w:t>Kullanıcı’nın</w:t>
      </w:r>
      <w:proofErr w:type="spellEnd"/>
      <w:r w:rsidRPr="007F5397">
        <w:rPr>
          <w:rFonts w:ascii="var(--font-body)" w:eastAsia="Times New Roman" w:hAnsi="var(--font-body)" w:cs="Times New Roman"/>
          <w:color w:val="0A0A0A"/>
          <w:sz w:val="24"/>
          <w:szCs w:val="24"/>
          <w:lang w:eastAsia="tr-TR"/>
        </w:rPr>
        <w:t xml:space="preserve"> açık rızasında belirtilen haller haricinde üçüncü şahıslarla paylaşılmamakta, belirtilen amaçlar dışında hiçbir ticari amaçla kullanılmamakta ve üçüncü kişilere aktarılmamaktadır.</w:t>
      </w:r>
    </w:p>
    <w:p w:rsidR="007F5397" w:rsidRPr="007F5397" w:rsidRDefault="007F5397" w:rsidP="007F5397">
      <w:pPr>
        <w:numPr>
          <w:ilvl w:val="0"/>
          <w:numId w:val="1"/>
        </w:numPr>
        <w:shd w:val="clear" w:color="auto" w:fill="FFFFFF"/>
        <w:spacing w:before="100" w:beforeAutospacing="1" w:after="100" w:afterAutospacing="1" w:line="240" w:lineRule="auto"/>
        <w:jc w:val="both"/>
        <w:rPr>
          <w:rFonts w:ascii="var(--font-body)" w:eastAsia="Times New Roman" w:hAnsi="var(--font-body)" w:cs="Times New Roman"/>
          <w:color w:val="0A0A0A"/>
          <w:sz w:val="24"/>
          <w:szCs w:val="24"/>
          <w:lang w:eastAsia="tr-TR"/>
        </w:rPr>
      </w:pPr>
      <w:r w:rsidRPr="007F5397">
        <w:rPr>
          <w:rFonts w:ascii="var(--font-body)" w:eastAsia="Times New Roman" w:hAnsi="var(--font-body)" w:cs="Times New Roman"/>
          <w:color w:val="0A0A0A"/>
          <w:sz w:val="24"/>
          <w:szCs w:val="24"/>
          <w:lang w:eastAsia="tr-TR"/>
        </w:rPr>
        <w:t>Kullanıcı tarafından Şirket’e Uygulama aracılığıyla iletilen veriler hukukun gerekli kıldığı durumlarda resmi kurum/kuruluşlar, mahkemeler tarafından talep edilmesi halinde ilgili merci ve mahkemelere iletilebilecektir.</w:t>
      </w:r>
    </w:p>
    <w:p w:rsidR="007F5397" w:rsidRPr="007F5397" w:rsidRDefault="007F5397" w:rsidP="007F5397">
      <w:pPr>
        <w:numPr>
          <w:ilvl w:val="0"/>
          <w:numId w:val="1"/>
        </w:numPr>
        <w:shd w:val="clear" w:color="auto" w:fill="FFFFFF"/>
        <w:spacing w:before="100" w:beforeAutospacing="1" w:after="100" w:afterAutospacing="1" w:line="240" w:lineRule="auto"/>
        <w:jc w:val="both"/>
        <w:rPr>
          <w:rFonts w:ascii="var(--font-body)" w:eastAsia="Times New Roman" w:hAnsi="var(--font-body)" w:cs="Times New Roman"/>
          <w:color w:val="0A0A0A"/>
          <w:sz w:val="24"/>
          <w:szCs w:val="24"/>
          <w:lang w:eastAsia="tr-TR"/>
        </w:rPr>
      </w:pPr>
      <w:r w:rsidRPr="007F5397">
        <w:rPr>
          <w:rFonts w:ascii="var(--font-body)" w:eastAsia="Times New Roman" w:hAnsi="var(--font-body)" w:cs="Times New Roman"/>
          <w:color w:val="0A0A0A"/>
          <w:sz w:val="24"/>
          <w:szCs w:val="24"/>
          <w:lang w:eastAsia="tr-TR"/>
        </w:rPr>
        <w:t>İnternet Sitesi’nin, durumun niteliğine göre diğer internet sitelerine bağlantılar içermesi halinde bu sitelerin operatörlerinin veri koruma hükümlerine uygun olup olmamaları hususunda Şirket’in hiçbir taahhüdü bulunmamaktadır. Şirket, link veya benzeri başka yöntemlerle bağlantı verdiği sitelerin içeriklerinden hiçbir zaman sorumlu değildir.</w:t>
      </w:r>
    </w:p>
    <w:p w:rsidR="007F5397" w:rsidRPr="007F5397" w:rsidRDefault="007F5397" w:rsidP="007F5397">
      <w:pPr>
        <w:numPr>
          <w:ilvl w:val="0"/>
          <w:numId w:val="1"/>
        </w:numPr>
        <w:shd w:val="clear" w:color="auto" w:fill="FFFFFF"/>
        <w:spacing w:before="100" w:beforeAutospacing="1" w:after="100" w:afterAutospacing="1" w:line="240" w:lineRule="auto"/>
        <w:jc w:val="both"/>
        <w:rPr>
          <w:rFonts w:ascii="var(--font-body)" w:eastAsia="Times New Roman" w:hAnsi="var(--font-body)" w:cs="Times New Roman"/>
          <w:color w:val="0A0A0A"/>
          <w:sz w:val="24"/>
          <w:szCs w:val="24"/>
          <w:lang w:eastAsia="tr-TR"/>
        </w:rPr>
      </w:pPr>
      <w:r w:rsidRPr="007F5397">
        <w:rPr>
          <w:rFonts w:ascii="var(--font-body)" w:eastAsia="Times New Roman" w:hAnsi="var(--font-body)" w:cs="Times New Roman"/>
          <w:color w:val="0A0A0A"/>
          <w:sz w:val="24"/>
          <w:szCs w:val="24"/>
          <w:lang w:eastAsia="tr-TR"/>
        </w:rPr>
        <w:t>İnternet Sitesi’ne üyelik, ürün satın alma ve bilgi güncelleme amaçlı girilen kredi kartı ve banka kartlarına ilişkin kişisel veriler, Kullanıcı ile ilgili banka veya kart kuruluşları arasında, Şirket’ten bağımsız olarak gerçekleştirilmekte olup kredi kartı şifresi gibi bilgiler Şirket veya diğer İnternet Sitesi Kullanıcıları tarafından görüntülenememektedir.</w:t>
      </w:r>
    </w:p>
    <w:p w:rsidR="007F5397" w:rsidRPr="007F5397" w:rsidRDefault="007F5397" w:rsidP="007F5397">
      <w:pPr>
        <w:numPr>
          <w:ilvl w:val="0"/>
          <w:numId w:val="1"/>
        </w:numPr>
        <w:shd w:val="clear" w:color="auto" w:fill="FFFFFF"/>
        <w:spacing w:before="100" w:beforeAutospacing="1" w:after="100" w:afterAutospacing="1" w:line="240" w:lineRule="auto"/>
        <w:jc w:val="both"/>
        <w:rPr>
          <w:rFonts w:ascii="var(--font-body)" w:eastAsia="Times New Roman" w:hAnsi="var(--font-body)" w:cs="Times New Roman"/>
          <w:color w:val="0A0A0A"/>
          <w:sz w:val="24"/>
          <w:szCs w:val="24"/>
          <w:lang w:eastAsia="tr-TR"/>
        </w:rPr>
      </w:pPr>
      <w:r w:rsidRPr="007F5397">
        <w:rPr>
          <w:rFonts w:ascii="var(--font-body)" w:eastAsia="Times New Roman" w:hAnsi="var(--font-body)" w:cs="Times New Roman"/>
          <w:color w:val="0A0A0A"/>
          <w:sz w:val="24"/>
          <w:szCs w:val="24"/>
          <w:lang w:eastAsia="tr-TR"/>
        </w:rPr>
        <w:t xml:space="preserve">Şirket, </w:t>
      </w:r>
      <w:proofErr w:type="spellStart"/>
      <w:r w:rsidRPr="007F5397">
        <w:rPr>
          <w:rFonts w:ascii="var(--font-body)" w:eastAsia="Times New Roman" w:hAnsi="var(--font-body)" w:cs="Times New Roman"/>
          <w:color w:val="0A0A0A"/>
          <w:sz w:val="24"/>
          <w:szCs w:val="24"/>
          <w:lang w:eastAsia="tr-TR"/>
        </w:rPr>
        <w:t>Kullanıcı’nın</w:t>
      </w:r>
      <w:proofErr w:type="spellEnd"/>
      <w:r w:rsidRPr="007F5397">
        <w:rPr>
          <w:rFonts w:ascii="var(--font-body)" w:eastAsia="Times New Roman" w:hAnsi="var(--font-body)" w:cs="Times New Roman"/>
          <w:color w:val="0A0A0A"/>
          <w:sz w:val="24"/>
          <w:szCs w:val="24"/>
          <w:lang w:eastAsia="tr-TR"/>
        </w:rPr>
        <w:t xml:space="preserve"> İnternet Sitesi üzerinde gerçekleştirdiği kullanım ve işlem bilgilerini anonim hale getirerek; istatistiki değerlendirmelerde, performans değerlendirmelerinde, Şirket ve iş ortaklarının pazarlama kampanyalarında ve bağış kampanyalarında, yıllık rapor ve benzeri raporlarda kullanmak üzere bu amaçların gerçekleştirilmesi için gereken sürede saklayabilir, işleyebilir ve iş ortaklarına iletebilir.</w:t>
      </w:r>
    </w:p>
    <w:p w:rsidR="007F5397" w:rsidRPr="007F5397" w:rsidRDefault="007F5397" w:rsidP="007F5397">
      <w:pPr>
        <w:numPr>
          <w:ilvl w:val="0"/>
          <w:numId w:val="1"/>
        </w:numPr>
        <w:shd w:val="clear" w:color="auto" w:fill="FFFFFF"/>
        <w:spacing w:before="100" w:beforeAutospacing="1" w:after="100" w:afterAutospacing="1" w:line="240" w:lineRule="auto"/>
        <w:jc w:val="both"/>
        <w:rPr>
          <w:rFonts w:ascii="var(--font-body)" w:eastAsia="Times New Roman" w:hAnsi="var(--font-body)" w:cs="Times New Roman"/>
          <w:color w:val="0A0A0A"/>
          <w:sz w:val="24"/>
          <w:szCs w:val="24"/>
          <w:lang w:eastAsia="tr-TR"/>
        </w:rPr>
      </w:pPr>
      <w:proofErr w:type="spellStart"/>
      <w:r w:rsidRPr="007F5397">
        <w:rPr>
          <w:rFonts w:ascii="var(--font-body)" w:eastAsia="Times New Roman" w:hAnsi="var(--font-body)" w:cs="Times New Roman"/>
          <w:color w:val="0A0A0A"/>
          <w:sz w:val="24"/>
          <w:szCs w:val="24"/>
          <w:lang w:eastAsia="tr-TR"/>
        </w:rPr>
        <w:t>Kullanıcı’nın</w:t>
      </w:r>
      <w:proofErr w:type="spellEnd"/>
      <w:r w:rsidRPr="007F5397">
        <w:rPr>
          <w:rFonts w:ascii="var(--font-body)" w:eastAsia="Times New Roman" w:hAnsi="var(--font-body)" w:cs="Times New Roman"/>
          <w:color w:val="0A0A0A"/>
          <w:sz w:val="24"/>
          <w:szCs w:val="24"/>
          <w:lang w:eastAsia="tr-TR"/>
        </w:rPr>
        <w:t xml:space="preserve"> Şirket ile paylaşmış olduğu kişisel verilerinin </w:t>
      </w:r>
      <w:proofErr w:type="spellStart"/>
      <w:r w:rsidRPr="007F5397">
        <w:rPr>
          <w:rFonts w:ascii="var(--font-body)" w:eastAsia="Times New Roman" w:hAnsi="var(--font-body)" w:cs="Times New Roman"/>
          <w:color w:val="0A0A0A"/>
          <w:sz w:val="24"/>
          <w:szCs w:val="24"/>
          <w:lang w:eastAsia="tr-TR"/>
        </w:rPr>
        <w:t>Kullanıcı’ya</w:t>
      </w:r>
      <w:proofErr w:type="spellEnd"/>
      <w:r w:rsidRPr="007F5397">
        <w:rPr>
          <w:rFonts w:ascii="var(--font-body)" w:eastAsia="Times New Roman" w:hAnsi="var(--font-body)" w:cs="Times New Roman"/>
          <w:color w:val="0A0A0A"/>
          <w:sz w:val="24"/>
          <w:szCs w:val="24"/>
          <w:lang w:eastAsia="tr-TR"/>
        </w:rPr>
        <w:t xml:space="preserve"> ait olduğu kabul edilmektedir.</w:t>
      </w:r>
    </w:p>
    <w:p w:rsidR="007F5397" w:rsidRPr="007F5397" w:rsidRDefault="007F5397" w:rsidP="007F5397">
      <w:pPr>
        <w:numPr>
          <w:ilvl w:val="0"/>
          <w:numId w:val="1"/>
        </w:numPr>
        <w:shd w:val="clear" w:color="auto" w:fill="FFFFFF"/>
        <w:spacing w:before="100" w:beforeAutospacing="1" w:after="100" w:afterAutospacing="1" w:line="240" w:lineRule="auto"/>
        <w:jc w:val="both"/>
        <w:rPr>
          <w:rFonts w:ascii="var(--font-body)" w:eastAsia="Times New Roman" w:hAnsi="var(--font-body)" w:cs="Times New Roman"/>
          <w:color w:val="0A0A0A"/>
          <w:sz w:val="24"/>
          <w:szCs w:val="24"/>
          <w:lang w:eastAsia="tr-TR"/>
        </w:rPr>
      </w:pPr>
      <w:proofErr w:type="spellStart"/>
      <w:r w:rsidRPr="007F5397">
        <w:rPr>
          <w:rFonts w:ascii="var(--font-body)" w:eastAsia="Times New Roman" w:hAnsi="var(--font-body)" w:cs="Times New Roman"/>
          <w:color w:val="0A0A0A"/>
          <w:sz w:val="24"/>
          <w:szCs w:val="24"/>
          <w:lang w:eastAsia="tr-TR"/>
        </w:rPr>
        <w:t>Kullanıcı’nın</w:t>
      </w:r>
      <w:proofErr w:type="spellEnd"/>
      <w:r w:rsidRPr="007F5397">
        <w:rPr>
          <w:rFonts w:ascii="var(--font-body)" w:eastAsia="Times New Roman" w:hAnsi="var(--font-body)" w:cs="Times New Roman"/>
          <w:color w:val="0A0A0A"/>
          <w:sz w:val="24"/>
          <w:szCs w:val="24"/>
          <w:lang w:eastAsia="tr-TR"/>
        </w:rPr>
        <w:t xml:space="preserve"> İnternet Sitesi’nde herkese açık alanlarda ifşa ettiği, yorumlarda veya mesajlarda paylaştığı bilgilerinin üçüncü kişiler tarafından kullanılması sonucu doğacak zarardan Şirket sorumlu değildir.</w:t>
      </w:r>
    </w:p>
    <w:p w:rsidR="007F5397" w:rsidRPr="007F5397" w:rsidRDefault="007F5397" w:rsidP="007F5397">
      <w:pPr>
        <w:numPr>
          <w:ilvl w:val="0"/>
          <w:numId w:val="1"/>
        </w:numPr>
        <w:shd w:val="clear" w:color="auto" w:fill="FFFFFF"/>
        <w:spacing w:before="100" w:beforeAutospacing="1" w:after="100" w:afterAutospacing="1" w:line="240" w:lineRule="auto"/>
        <w:jc w:val="both"/>
        <w:rPr>
          <w:rFonts w:ascii="var(--font-body)" w:eastAsia="Times New Roman" w:hAnsi="var(--font-body)" w:cs="Times New Roman"/>
          <w:color w:val="0A0A0A"/>
          <w:sz w:val="24"/>
          <w:szCs w:val="24"/>
          <w:lang w:eastAsia="tr-TR"/>
        </w:rPr>
      </w:pPr>
      <w:r w:rsidRPr="007F5397">
        <w:rPr>
          <w:rFonts w:ascii="var(--font-body)" w:eastAsia="Times New Roman" w:hAnsi="var(--font-body)" w:cs="Times New Roman"/>
          <w:color w:val="0A0A0A"/>
          <w:sz w:val="24"/>
          <w:szCs w:val="24"/>
          <w:lang w:eastAsia="tr-TR"/>
        </w:rPr>
        <w:t xml:space="preserve">Şirket, işbu Gizlilik Politikası hükümlerini dilediği zaman güncelleyebilir, değiştirebilir veya yürürlükten kaldırabilir. Güncellenen, değiştirilen ya da yürürlükten kaldırılan her hüküm, yayın tarihinde Kullanıcı için hüküm ifade edecektir. Yapılan değişikliğin ardından </w:t>
      </w:r>
      <w:proofErr w:type="spellStart"/>
      <w:r w:rsidRPr="007F5397">
        <w:rPr>
          <w:rFonts w:ascii="var(--font-body)" w:eastAsia="Times New Roman" w:hAnsi="var(--font-body)" w:cs="Times New Roman"/>
          <w:color w:val="0A0A0A"/>
          <w:sz w:val="24"/>
          <w:szCs w:val="24"/>
          <w:lang w:eastAsia="tr-TR"/>
        </w:rPr>
        <w:t>Kullanıcı’nın</w:t>
      </w:r>
      <w:proofErr w:type="spellEnd"/>
      <w:r w:rsidRPr="007F5397">
        <w:rPr>
          <w:rFonts w:ascii="var(--font-body)" w:eastAsia="Times New Roman" w:hAnsi="var(--font-body)" w:cs="Times New Roman"/>
          <w:color w:val="0A0A0A"/>
          <w:sz w:val="24"/>
          <w:szCs w:val="24"/>
          <w:lang w:eastAsia="tr-TR"/>
        </w:rPr>
        <w:t xml:space="preserve"> Şirket’in hizmet veya ürünlerini kullanmaya devam ediyor olması, değişikliklere muvafakati anlamına gelecektir.</w:t>
      </w:r>
    </w:p>
    <w:p w:rsidR="007F5397" w:rsidRPr="007F5397" w:rsidRDefault="007F5397" w:rsidP="007F5397">
      <w:pPr>
        <w:shd w:val="clear" w:color="auto" w:fill="FFFFFF"/>
        <w:spacing w:before="100" w:beforeAutospacing="1" w:after="100" w:afterAutospacing="1" w:line="240" w:lineRule="auto"/>
        <w:jc w:val="both"/>
        <w:rPr>
          <w:rFonts w:ascii="var(--font-body)" w:eastAsia="Times New Roman" w:hAnsi="var(--font-body)" w:cs="Times New Roman"/>
          <w:color w:val="0A0A0A"/>
          <w:sz w:val="24"/>
          <w:szCs w:val="24"/>
          <w:lang w:eastAsia="tr-TR"/>
        </w:rPr>
      </w:pPr>
      <w:proofErr w:type="spellStart"/>
      <w:r w:rsidRPr="007F5397">
        <w:rPr>
          <w:rFonts w:ascii="var(--font-body)" w:eastAsia="Times New Roman" w:hAnsi="var(--font-body)" w:cs="Times New Roman"/>
          <w:color w:val="0A0A0A"/>
          <w:sz w:val="24"/>
          <w:szCs w:val="24"/>
          <w:lang w:eastAsia="tr-TR"/>
        </w:rPr>
        <w:t>Kullanıcı’nın</w:t>
      </w:r>
      <w:proofErr w:type="spellEnd"/>
      <w:r w:rsidRPr="007F5397">
        <w:rPr>
          <w:rFonts w:ascii="var(--font-body)" w:eastAsia="Times New Roman" w:hAnsi="var(--font-body)" w:cs="Times New Roman"/>
          <w:color w:val="0A0A0A"/>
          <w:sz w:val="24"/>
          <w:szCs w:val="24"/>
          <w:lang w:eastAsia="tr-TR"/>
        </w:rPr>
        <w:t xml:space="preserve"> İnternet Sitesi aracılığıyla elde edilen verileri hakkında daha detaylı bilgi için lütfen İnternet Sitesi’nde yer alan Kişise</w:t>
      </w:r>
      <w:r>
        <w:rPr>
          <w:rFonts w:ascii="var(--font-body)" w:eastAsia="Times New Roman" w:hAnsi="var(--font-body)" w:cs="Times New Roman"/>
          <w:color w:val="0A0A0A"/>
          <w:sz w:val="24"/>
          <w:szCs w:val="24"/>
          <w:lang w:eastAsia="tr-TR"/>
        </w:rPr>
        <w:t xml:space="preserve">l Verilerin Korunmasına İlişkin </w:t>
      </w:r>
      <w:r>
        <w:rPr>
          <w:rFonts w:ascii="var(--font-body)" w:eastAsia="Times New Roman" w:hAnsi="var(--font-body)" w:cs="Times New Roman"/>
          <w:b/>
          <w:color w:val="0A0A0A"/>
          <w:sz w:val="24"/>
          <w:szCs w:val="24"/>
          <w:lang w:eastAsia="tr-TR"/>
        </w:rPr>
        <w:t xml:space="preserve">Aydınlatma </w:t>
      </w:r>
      <w:proofErr w:type="spellStart"/>
      <w:r>
        <w:rPr>
          <w:rFonts w:ascii="var(--font-body)" w:eastAsia="Times New Roman" w:hAnsi="var(--font-body)" w:cs="Times New Roman"/>
          <w:b/>
          <w:color w:val="0A0A0A"/>
          <w:sz w:val="24"/>
          <w:szCs w:val="24"/>
          <w:lang w:eastAsia="tr-TR"/>
        </w:rPr>
        <w:t>Metni’ni</w:t>
      </w:r>
      <w:proofErr w:type="spellEnd"/>
      <w:r w:rsidRPr="007F5397">
        <w:rPr>
          <w:rFonts w:ascii="var(--font-body)" w:eastAsia="Times New Roman" w:hAnsi="var(--font-body)" w:cs="Times New Roman"/>
          <w:color w:val="0A0A0A"/>
          <w:sz w:val="24"/>
          <w:szCs w:val="24"/>
          <w:lang w:eastAsia="tr-TR"/>
        </w:rPr>
        <w:t xml:space="preserve"> inceleyiniz.</w:t>
      </w:r>
    </w:p>
    <w:p w:rsidR="009B4005" w:rsidRDefault="009B4005">
      <w:bookmarkStart w:id="0" w:name="_GoBack"/>
      <w:bookmarkEnd w:id="0"/>
    </w:p>
    <w:sectPr w:rsidR="009B4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ar(--font-heading)">
    <w:altName w:val="Times New Roman"/>
    <w:panose1 w:val="00000000000000000000"/>
    <w:charset w:val="00"/>
    <w:family w:val="roman"/>
    <w:notTrueType/>
    <w:pitch w:val="default"/>
  </w:font>
  <w:font w:name="var(--font-body)">
    <w:altName w:val="Times New Roman"/>
    <w:panose1 w:val="00000000000000000000"/>
    <w:charset w:val="00"/>
    <w:family w:val="roman"/>
    <w:notTrueType/>
    <w:pitch w:val="default"/>
  </w:font>
  <w:font w:name="Avenir Nex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85F1C"/>
    <w:multiLevelType w:val="multilevel"/>
    <w:tmpl w:val="EDF4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97"/>
    <w:rsid w:val="007F5397"/>
    <w:rsid w:val="009B40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E54A"/>
  <w15:chartTrackingRefBased/>
  <w15:docId w15:val="{1C1C762E-6ADF-462D-8D0F-2DE12F7E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F53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1332">
      <w:bodyDiv w:val="1"/>
      <w:marLeft w:val="0"/>
      <w:marRight w:val="0"/>
      <w:marTop w:val="0"/>
      <w:marBottom w:val="0"/>
      <w:divBdr>
        <w:top w:val="none" w:sz="0" w:space="0" w:color="auto"/>
        <w:left w:val="none" w:sz="0" w:space="0" w:color="auto"/>
        <w:bottom w:val="none" w:sz="0" w:space="0" w:color="auto"/>
        <w:right w:val="none" w:sz="0" w:space="0" w:color="auto"/>
      </w:divBdr>
      <w:divsChild>
        <w:div w:id="316304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2023-11-17T11:22:00Z</dcterms:created>
  <dcterms:modified xsi:type="dcterms:W3CDTF">2023-11-17T11:26:00Z</dcterms:modified>
</cp:coreProperties>
</file>